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1180D" w:rsidRDefault="0098360E">
      <w:pPr>
        <w:pStyle w:val="BodyText"/>
        <w:rPr>
          <w:rFonts w:ascii="Times New Roman"/>
          <w:sz w:val="48"/>
        </w:rPr>
      </w:pPr>
      <w:r>
        <w:pict>
          <v:group id="docshapegroup1" o:spid="_x0000_s1026" style="position:absolute;margin-left:0;margin-top:0;width:612pt;height:11in;z-index:-251658240;mso-position-horizontal-relative:page;mso-position-vertical-relative:page" coordsize="12240,1584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docshape2" o:spid="_x0000_s1042" type="#_x0000_t75" style="position:absolute;width:12240;height:15840">
              <v:imagedata r:id="rId5" o:title=""/>
            </v:shape>
            <v:shape id="docshape3" o:spid="_x0000_s1041" style="position:absolute;left:1739;top:883;width:9818;height:14280" coordorigin="1739,884" coordsize="9818,14280" path="m11557,884r-9818,l1739,2973r,12191l11557,15164r,-12191l11557,884xe" fillcolor="black" stroked="f">
              <v:fill opacity="45744f"/>
              <v:path arrowok="t"/>
            </v:shape>
            <v:shape id="docshape4" o:spid="_x0000_s1040" style="position:absolute;width:12240;height:15840" coordsize="12240,15840" path="m12240,l133,,,,,122,,15840r186,l186,15840,186,176r-1,-12l190,165r11763,l12014,160r72,-16l12155,118r63,-35l12240,66r,-66xe" fillcolor="#e6be37" stroked="f">
              <v:path arrowok="t"/>
            </v:shape>
            <v:rect id="docshape5" o:spid="_x0000_s1039" style="position:absolute;left:768;top:2973;width:5456;height:12212" fillcolor="#04366d" stroked="f"/>
            <v:shape id="docshape6" o:spid="_x0000_s1038" type="#_x0000_t75" style="position:absolute;left:814;top:368;width:5359;height:5340">
              <v:imagedata r:id="rId6" o:title=""/>
            </v:shape>
            <v:shape id="docshape7" o:spid="_x0000_s1037" style="position:absolute;left:765;top:317;width:5456;height:5440" coordorigin="766,318" coordsize="5456,5440" o:spt="100" adj="0,,0" path="m3795,338r-603,l3266,318r455,l3795,338xm3943,358r-899,l3118,338r751,l3943,358xm3943,5738r-899,l2618,5618r-135,-40l2416,5538r-66,-20l2286,5478r-64,-20l2159,5418r-62,-40l2036,5338r-59,-40l1918,5258r-57,-40l1804,5178r-55,-40l1695,5098r-53,-60l1591,4998r-50,-60l1492,4898r-48,-60l1398,4778r-45,-40l1310,4678r-42,-60l1227,4558r-39,-60l1151,4438r-36,-60l1080,4318r-32,-80l1017,4178r-30,-60l960,4058r-26,-80l910,3918r-23,-80l866,3778r-18,-80l831,3638r-15,-80l803,3498r-12,-80l782,3338r-7,-80l770,3198r-3,-80l766,3038r1,-80l770,2898r5,-80l782,2738r9,-80l803,2598r13,-80l831,2438r17,-60l866,2298r21,-60l910,2158r24,-60l960,2038r27,-80l1017,1898r31,-60l1080,1778r35,-80l1151,1638r37,-60l1227,1518r41,-60l1310,1398r43,-40l1398,1298r46,-60l1492,1198r49,-60l1591,1078r51,-40l1695,998r54,-60l1804,898r57,-40l1918,818r59,-40l2036,738r61,-40l2159,658r63,-40l2286,598r64,-40l2416,538r67,-40l2899,378r73,-20l4015,358r215,60l3267,418r-74,20l3119,438r-73,20l2973,458,2555,578r-67,40l2422,638r-65,40l2293,698r-63,40l2168,778r-61,20l2047,838r-59,40l1931,918r-57,60l1819,1018r-54,40l1712,1118r-51,40l1611,1198r-49,60l1515,1318r-46,40l1424,1418r-43,60l1340,1538r-40,60l1261,1658r-37,60l1189,1778r-33,60l1124,1898r-31,80l1065,2038r-27,60l1013,2178r-23,60l969,2298r-19,80l932,2458r-15,60l903,2598r-11,60l882,2738r-7,80l869,2898r-3,60l865,3038r1,80l869,3198r6,60l882,3338r10,80l903,3478r14,80l932,3638r18,60l969,3778r21,60l1013,3918r25,60l1065,4038r28,80l1124,4178r32,60l1189,4298r35,60l1261,4418r39,60l1340,4538r41,60l1424,4658r45,60l1515,4778r47,40l1611,4878r50,40l1712,4978r53,40l1819,5058r55,60l1931,5158r57,40l2047,5238r60,40l2168,5318r62,20l2357,5418r65,20l2488,5478r135,40l3046,5638r73,l3193,5658r224,l3494,5678r665,l3943,5738xm4159,5678r-665,l3570,5658r224,l3868,5638r73,l4364,5518r135,-40l4565,5438r65,-20l4757,5338r62,-20l4880,5278r60,-40l4999,5198r57,-40l5113,5118r55,-60l5222,5018r53,-40l5326,4918r50,-40l5425,4818r47,-40l5518,4718r45,-60l5606,4598r41,-60l5687,4478r39,-60l5763,4358r35,-60l5831,4238r32,-60l5894,4118r28,-80l5949,3978r25,-60l5997,3838r21,-60l6037,3698r18,-60l6070,3558r14,-80l6095,3418r10,-80l6112,3258r6,-60l6121,3118r1,-80l6121,2958r-3,-60l6112,2818r-7,-80l6095,2658r-11,-60l6070,2518r-15,-60l6037,2378r-19,-80l5997,2238r-23,-60l5949,2098r-27,-60l5894,1978r-31,-80l5831,1838r-33,-60l5763,1718r-37,-60l5687,1598r-40,-60l5606,1478r-43,-60l5518,1358r-46,-40l5425,1258r-49,-60l5326,1158r-51,-40l5222,1058r-54,-40l5113,978r-57,-60l4999,878r-59,-40l4880,798r-61,-20l4757,738r-63,-40l4630,678r-65,-40l4499,618r-67,-40l4014,458r-73,l3868,438r-74,l3720,418r510,l4504,498r67,40l4637,558r64,40l4765,618r63,40l4890,698r61,40l5010,778r59,40l5126,858r57,40l5238,938r54,60l5345,1038r51,40l5446,1138r49,60l5543,1238r46,60l5634,1358r43,40l5719,1458r41,60l5799,1578r37,60l5872,1698r35,80l5939,1838r31,60l6000,1958r27,80l6053,2098r24,60l6100,2238r21,60l6139,2378r17,60l6171,2518r13,80l6196,2658r9,80l6212,2818r5,80l6220,2958r1,80l6220,3118r-3,80l6212,3258r-7,80l6196,3418r-12,80l6171,3558r-15,80l6139,3698r-18,80l6100,3838r-23,80l6053,3978r-26,80l6000,4118r-30,60l5939,4238r-32,80l5872,4378r-36,60l5799,4498r-39,60l5719,4618r-42,60l5634,4738r-45,40l5543,4838r-48,60l5446,4938r-50,60l5345,5038r-53,60l5238,5138r-55,40l5126,5218r-57,40l5010,5298r-59,40l4890,5378r-62,40l4765,5458r-64,20l4637,5518r-66,20l4504,5578r-345,100xm3795,5758r-603,l3118,5738r751,l3795,5758xe" fillcolor="#04366d" stroked="f">
              <v:stroke joinstyle="round"/>
              <v:formulas/>
              <v:path arrowok="t" o:connecttype="segments"/>
            </v:shape>
            <v:shape id="docshape8" o:spid="_x0000_s1036" style="position:absolute;left:12071;width:169;height:15840" coordorigin="12072" coordsize="169,15840" path="m12072,15750r,-15664l12080,11r4,-11l12240,r,15840l12086,15840r-6,-15l12072,15750xe" fillcolor="#e6be37" stroked="f">
              <v:path arrowok="t"/>
            </v:shape>
            <v:shape id="docshape9" o:spid="_x0000_s1035" type="#_x0000_t75" style="position:absolute;left:9135;top:338;width:2700;height:450">
              <v:imagedata r:id="rId7" o:title=""/>
            </v:shape>
            <v:shape id="docshape10" o:spid="_x0000_s1034" style="position:absolute;left:6694;top:6794;width:72;height:72" coordorigin="6695,6794" coordsize="72,72" path="m6735,6866r-9,l6721,6865r-26,-30l6695,6825r31,-31l6735,6794r32,36l6767,6835r-32,31xe" stroked="f">
              <v:path arrowok="t"/>
            </v:shape>
            <v:shape id="docshape11" o:spid="_x0000_s1033" style="position:absolute;top:15724;width:12240;height:116" coordorigin=",15725" coordsize="12240,116" path="m,15840r,-18l19,15808r63,-35l150,15747r72,-16l298,15725r11691,l12065,15731r72,16l12205,15773r35,19l12240,15840,,15840xe" fillcolor="#e6be37" stroked="f">
              <v:path arrowok="t"/>
            </v:shape>
            <v:shape id="docshape12" o:spid="_x0000_s1032" style="position:absolute;left:6812;top:1296;width:1170;height:1170" coordorigin="6812,1296" coordsize="1170,1170" path="m7397,2466r-72,-4l7255,2449r-68,-22l7121,2397r-61,-38l7004,2315r-50,-52l6911,2206r-36,-62l6846,2078r-20,-69l6815,1939r-3,-58l6812,1867r6,-72l6833,1725r24,-68l6888,1593r39,-60l6973,1478r53,-49l7084,1387r63,-35l7214,1326r69,-19l7354,1298r43,-2l7411,1296r72,7l7553,1317r68,24l7685,1372r61,39l7800,1458r49,52l7891,1568r35,63l7953,1698r18,69l7980,1838r2,43l7982,1896r-6,71l7961,2037r-23,68l7906,2170r-39,60l7821,2285r-53,48l7710,2375r-63,35l7581,2437r-70,18l7440,2465r-43,1xe" stroked="f">
              <v:path arrowok="t"/>
            </v:shape>
            <v:shape id="docshape13" o:spid="_x0000_s1031" style="position:absolute;left:6769;top:1238;width:1290;height:1290" coordorigin="6770,1239" coordsize="1290,1290" o:spt="100" adj="0,,0" path="m7415,2529r-76,-5l7267,2512r-70,-21l7131,2463r-62,-35l7011,2387r-53,-47l6911,2287r-41,-57l6835,2167r-28,-66l6787,2032r-13,-73l6770,1884r4,-75l6787,1736r20,-70l6835,1600r35,-62l6911,1480r47,-52l7011,1380r58,-41l7131,1304r66,-28l7267,1256r72,-13l7415,1239r75,4l7563,1256r69,20l7698,1304r62,35l7800,1368r-385,l7338,1373r-72,17l7197,1416r-63,35l7076,1494r-51,51l6982,1603r-35,63l6920,1735r-16,72l6899,1884r5,76l6920,2033r27,68l6982,2165r43,57l7076,2273r58,44l7197,2352r69,26l7338,2394r77,6l7800,2400r-40,28l7698,2463r-66,28l7563,2512r-73,12l7415,2529xm7800,2400r-385,l7491,2394r73,-16l7632,2352r64,-35l7753,2273r51,-51l7848,2165r35,-64l7909,2033r16,-73l7931,1884r-6,-77l7909,1735r-26,-69l7848,1603r-44,-58l7753,1494r-57,-43l7632,1416r-68,-26l7491,1373r-76,-5l7800,1368r18,12l7871,1428r47,52l7959,1538r35,62l8022,1666r21,70l8055,1809r5,75l8055,1959r-12,73l8022,2101r-28,66l7959,2230r-41,57l7871,2340r-53,47l7800,2400xe" fillcolor="#04366d" stroked="f">
              <v:stroke joinstyle="round"/>
              <v:formulas/>
              <v:path arrowok="t" o:connecttype="segments"/>
            </v:shape>
            <v:shape id="docshape14" o:spid="_x0000_s1030" style="position:absolute;left:6812;top:2751;width:1170;height:1170" coordorigin="6812,2751" coordsize="1170,1170" path="m7397,3921r-72,-4l7255,3903r-68,-21l7121,3852r-61,-38l7004,3769r-50,-51l6911,3661r-36,-62l6846,3533r-20,-69l6815,3393r-3,-57l6812,3322r6,-72l6833,3180r24,-68l6888,3048r39,-60l6973,2933r53,-49l7084,2842r63,-35l7214,2781r69,-19l7354,2753r43,-2l7411,2751r72,6l7553,2772r68,24l7685,2827r61,39l7800,2912r49,53l7891,3023r35,63l7953,3153r18,69l7980,3293r2,43l7982,3350r-6,72l7961,3492r-23,68l7906,3624r-39,61l7821,3739r-53,49l7710,3830r-63,35l7581,3891r-70,19l7440,3919r-43,2xe" stroked="f">
              <v:path arrowok="t"/>
            </v:shape>
            <v:shape id="docshape15" o:spid="_x0000_s1029" style="position:absolute;left:6769;top:2693;width:1290;height:1290" coordorigin="6770,2694" coordsize="1290,1290" o:spt="100" adj="0,,0" path="m7415,3984r-76,-5l7267,3967r-70,-21l7131,3918r-62,-35l7011,3842r-53,-47l6911,3742r-41,-58l6835,3622r-28,-66l6787,3486r-13,-72l6770,3339r4,-76l6787,3191r20,-70l6835,3055r35,-62l6911,2935r47,-53l7011,2835r58,-41l7131,2759r66,-28l7267,2711r72,-13l7415,2694r75,4l7563,2711r69,20l7698,2759r62,35l7800,2823r-385,l7338,2828r-72,16l7197,2871r-63,35l7076,2949r-51,51l6982,3058r-35,63l6920,3189r-16,73l6899,3339r5,76l6920,3488r27,68l6982,3620r43,57l7076,3728r58,43l7197,3807r69,26l7338,3849r77,6l7800,3855r-40,28l7698,3918r-66,28l7563,3967r-73,12l7415,3984xm7800,3855r-385,l7491,3849r73,-16l7632,3807r64,-36l7753,3728r51,-51l7848,3620r35,-64l7909,3488r16,-73l7931,3339r-6,-77l7909,3189r-26,-68l7848,3058r-44,-58l7753,2949r-57,-43l7632,2871r-68,-27l7491,2828r-76,-5l7800,2823r18,12l7871,2882r47,53l7959,2993r35,62l8022,3121r21,70l8055,3263r5,76l8055,3414r-12,72l8022,3556r-28,66l7959,3684r-41,58l7871,3795r-53,47l7800,3855xe" fillcolor="#04366d" stroked="f">
              <v:stroke joinstyle="round"/>
              <v:formulas/>
              <v:path arrowok="t" o:connecttype="segments"/>
            </v:shape>
            <v:shape id="docshape16" o:spid="_x0000_s1028" style="position:absolute;left:6812;top:4204;width:1170;height:1170" coordorigin="6812,4204" coordsize="1170,1170" path="m7397,5374r-72,-4l7255,5357r-68,-22l7121,5305r-61,-37l7004,5223r-50,-51l6911,5114r-36,-62l6846,4987r-20,-69l6815,4847r-3,-58l6812,4775r6,-71l6833,4633r24,-67l6888,4501r39,-60l6973,4386r53,-49l7084,4295r63,-34l7214,4234r69,-18l7354,4206r43,-2l7411,4205r72,6l7553,4226r68,23l7685,4280r61,40l7800,4366r49,52l7891,4476r35,63l7953,4606r18,69l7980,4746r2,43l7982,4804r-6,71l7961,4945r-23,68l7906,5078r-39,60l7821,5193r-53,49l7710,5284r-63,34l7581,5345r-70,18l7440,5373r-43,1xe" stroked="f">
              <v:path arrowok="t"/>
            </v:shape>
            <v:shape id="docshape17" o:spid="_x0000_s1027" style="position:absolute;left:6769;top:4147;width:1290;height:1290" coordorigin="6770,4147" coordsize="1290,1290" o:spt="100" adj="0,,0" path="m7415,5437r-76,-4l7267,5420r-70,-21l7131,5371r-62,-34l7011,5295r-53,-47l6911,5195r-41,-57l6835,5076r-28,-66l6787,4940r-13,-73l6770,4792r4,-75l6787,4644r20,-70l6835,4508r35,-62l6911,4389r47,-53l7011,4289r58,-42l7131,4213r66,-28l7267,4164r72,-13l7415,4147r75,4l7563,4164r69,21l7698,4213r62,34l7800,4276r-385,l7338,4282r-72,16l7197,4324r-63,35l7076,4403r-51,50l6982,4511r-35,63l6920,4643r-16,73l6899,4792r5,76l6920,4941r27,69l6982,5073r43,58l7076,5181r58,44l7197,5260r69,26l7338,5302r77,6l7800,5308r-40,29l7698,5371r-66,28l7563,5420r-73,13l7415,5437xm7800,5308r-385,l7491,5302r73,-16l7632,5260r64,-35l7753,5181r51,-50l7848,5073r35,-63l7909,4941r16,-73l7931,4792r-6,-76l7909,4643r-26,-69l7848,4511r-44,-58l7753,4403r-57,-44l7632,4324r-68,-26l7491,4282r-76,-6l7800,4276r18,13l7871,4336r47,53l7959,4446r35,62l8022,4574r21,70l8055,4717r5,75l8055,4867r-12,73l8022,5010r-28,66l7959,5138r-41,57l7871,5248r-53,47l7800,5308xe" fillcolor="#04366d" stroked="f">
              <v:stroke joinstyle="round"/>
              <v:formulas/>
              <v:path arrowok="t" o:connecttype="segments"/>
            </v:shape>
            <w10:wrap anchorx="page" anchory="page"/>
          </v:group>
        </w:pict>
      </w:r>
    </w:p>
    <w:p w:rsidR="00F1180D" w:rsidRDefault="00F1180D">
      <w:pPr>
        <w:pStyle w:val="BodyText"/>
        <w:rPr>
          <w:rFonts w:ascii="Times New Roman"/>
          <w:sz w:val="48"/>
        </w:rPr>
      </w:pPr>
    </w:p>
    <w:p w:rsidR="00F1180D" w:rsidRDefault="00F1180D">
      <w:pPr>
        <w:pStyle w:val="BodyText"/>
        <w:rPr>
          <w:rFonts w:ascii="Times New Roman"/>
          <w:sz w:val="48"/>
        </w:rPr>
      </w:pPr>
    </w:p>
    <w:p w:rsidR="00F1180D" w:rsidRDefault="00F1180D">
      <w:pPr>
        <w:pStyle w:val="BodyText"/>
        <w:rPr>
          <w:rFonts w:ascii="Times New Roman"/>
          <w:sz w:val="48"/>
        </w:rPr>
      </w:pPr>
    </w:p>
    <w:p w:rsidR="00F1180D" w:rsidRDefault="00F1180D">
      <w:pPr>
        <w:pStyle w:val="BodyText"/>
        <w:rPr>
          <w:rFonts w:ascii="Times New Roman"/>
          <w:sz w:val="48"/>
        </w:rPr>
      </w:pPr>
    </w:p>
    <w:p w:rsidR="00F1180D" w:rsidRDefault="00F1180D">
      <w:pPr>
        <w:pStyle w:val="BodyText"/>
        <w:rPr>
          <w:rFonts w:ascii="Times New Roman"/>
          <w:sz w:val="48"/>
        </w:rPr>
      </w:pPr>
    </w:p>
    <w:p w:rsidR="00F1180D" w:rsidRDefault="00F1180D">
      <w:pPr>
        <w:pStyle w:val="BodyText"/>
        <w:rPr>
          <w:rFonts w:ascii="Times New Roman"/>
          <w:sz w:val="48"/>
        </w:rPr>
      </w:pPr>
    </w:p>
    <w:p w:rsidR="00F1180D" w:rsidRDefault="00F1180D">
      <w:pPr>
        <w:pStyle w:val="BodyText"/>
        <w:rPr>
          <w:rFonts w:ascii="Times New Roman"/>
          <w:sz w:val="48"/>
        </w:rPr>
      </w:pPr>
    </w:p>
    <w:p w:rsidR="00F1180D" w:rsidRPr="002471D2" w:rsidRDefault="002471D2">
      <w:pPr>
        <w:pStyle w:val="Heading1"/>
        <w:spacing w:before="374"/>
        <w:rPr>
          <w:sz w:val="48"/>
          <w:szCs w:val="48"/>
        </w:rPr>
      </w:pPr>
      <w:r w:rsidRPr="002471D2">
        <w:rPr>
          <w:color w:val="FAFAFA"/>
          <w:sz w:val="48"/>
          <w:szCs w:val="48"/>
        </w:rPr>
        <w:t xml:space="preserve">How to get started on </w:t>
      </w:r>
      <w:r w:rsidRPr="002471D2">
        <w:rPr>
          <w:color w:val="FAFAFA"/>
          <w:w w:val="105"/>
          <w:sz w:val="48"/>
          <w:szCs w:val="48"/>
        </w:rPr>
        <w:t xml:space="preserve">finding transferrable </w:t>
      </w:r>
      <w:r w:rsidRPr="002471D2">
        <w:rPr>
          <w:color w:val="FAFAFA"/>
          <w:spacing w:val="-2"/>
          <w:w w:val="105"/>
          <w:sz w:val="48"/>
          <w:szCs w:val="48"/>
        </w:rPr>
        <w:t>courses.</w:t>
      </w:r>
    </w:p>
    <w:p w:rsidR="00F1180D" w:rsidRDefault="00F1180D">
      <w:pPr>
        <w:pStyle w:val="BodyText"/>
        <w:spacing w:before="5"/>
        <w:rPr>
          <w:b/>
          <w:sz w:val="61"/>
        </w:rPr>
      </w:pPr>
    </w:p>
    <w:p w:rsidR="00F1180D" w:rsidRDefault="002471D2">
      <w:pPr>
        <w:pStyle w:val="BodyText"/>
        <w:spacing w:line="268" w:lineRule="auto"/>
        <w:ind w:left="182"/>
      </w:pPr>
      <w:r>
        <w:rPr>
          <w:color w:val="FFFFFF"/>
          <w:w w:val="115"/>
        </w:rPr>
        <w:t>Do</w:t>
      </w:r>
      <w:r>
        <w:rPr>
          <w:color w:val="FFFFFF"/>
          <w:spacing w:val="-2"/>
          <w:w w:val="115"/>
        </w:rPr>
        <w:t xml:space="preserve"> </w:t>
      </w:r>
      <w:r>
        <w:rPr>
          <w:color w:val="FFFFFF"/>
          <w:w w:val="115"/>
        </w:rPr>
        <w:t>you</w:t>
      </w:r>
      <w:r>
        <w:rPr>
          <w:color w:val="FFFFFF"/>
          <w:spacing w:val="-2"/>
          <w:w w:val="115"/>
        </w:rPr>
        <w:t xml:space="preserve"> </w:t>
      </w:r>
      <w:r>
        <w:rPr>
          <w:color w:val="FFFFFF"/>
          <w:w w:val="115"/>
        </w:rPr>
        <w:t>need</w:t>
      </w:r>
      <w:r>
        <w:rPr>
          <w:color w:val="FFFFFF"/>
          <w:spacing w:val="-2"/>
          <w:w w:val="115"/>
        </w:rPr>
        <w:t xml:space="preserve"> </w:t>
      </w:r>
      <w:r>
        <w:rPr>
          <w:color w:val="FFFFFF"/>
          <w:w w:val="115"/>
        </w:rPr>
        <w:t>to</w:t>
      </w:r>
      <w:r>
        <w:rPr>
          <w:color w:val="FFFFFF"/>
          <w:spacing w:val="-2"/>
          <w:w w:val="115"/>
        </w:rPr>
        <w:t xml:space="preserve"> </w:t>
      </w:r>
      <w:r>
        <w:rPr>
          <w:color w:val="FFFFFF"/>
          <w:w w:val="115"/>
        </w:rPr>
        <w:t>find</w:t>
      </w:r>
      <w:r>
        <w:rPr>
          <w:color w:val="FFFFFF"/>
          <w:spacing w:val="-2"/>
          <w:w w:val="115"/>
        </w:rPr>
        <w:t xml:space="preserve"> </w:t>
      </w:r>
      <w:r>
        <w:rPr>
          <w:color w:val="FFFFFF"/>
          <w:w w:val="115"/>
        </w:rPr>
        <w:t>courses at</w:t>
      </w:r>
      <w:r>
        <w:rPr>
          <w:color w:val="FFFFFF"/>
          <w:spacing w:val="-17"/>
          <w:w w:val="115"/>
        </w:rPr>
        <w:t xml:space="preserve"> </w:t>
      </w:r>
      <w:r>
        <w:rPr>
          <w:color w:val="FFFFFF"/>
          <w:w w:val="115"/>
        </w:rPr>
        <w:t>UC</w:t>
      </w:r>
      <w:r>
        <w:rPr>
          <w:color w:val="FFFFFF"/>
          <w:spacing w:val="-17"/>
          <w:w w:val="115"/>
        </w:rPr>
        <w:t xml:space="preserve"> </w:t>
      </w:r>
      <w:r>
        <w:rPr>
          <w:color w:val="FFFFFF"/>
          <w:w w:val="115"/>
        </w:rPr>
        <w:t>Davis</w:t>
      </w:r>
      <w:r>
        <w:rPr>
          <w:color w:val="FFFFFF"/>
          <w:spacing w:val="-17"/>
          <w:w w:val="115"/>
        </w:rPr>
        <w:t xml:space="preserve"> </w:t>
      </w:r>
      <w:r>
        <w:rPr>
          <w:color w:val="FFFFFF"/>
          <w:w w:val="115"/>
        </w:rPr>
        <w:t>that</w:t>
      </w:r>
      <w:r>
        <w:rPr>
          <w:color w:val="FFFFFF"/>
          <w:spacing w:val="-17"/>
          <w:w w:val="115"/>
        </w:rPr>
        <w:t xml:space="preserve"> </w:t>
      </w:r>
      <w:r>
        <w:rPr>
          <w:color w:val="FFFFFF"/>
          <w:w w:val="115"/>
        </w:rPr>
        <w:t>will</w:t>
      </w:r>
      <w:r>
        <w:rPr>
          <w:color w:val="FFFFFF"/>
          <w:spacing w:val="-17"/>
          <w:w w:val="115"/>
        </w:rPr>
        <w:t xml:space="preserve"> </w:t>
      </w:r>
      <w:r>
        <w:rPr>
          <w:color w:val="FFFFFF"/>
          <w:w w:val="115"/>
        </w:rPr>
        <w:t>transfer back</w:t>
      </w:r>
      <w:r>
        <w:rPr>
          <w:color w:val="FFFFFF"/>
          <w:spacing w:val="-32"/>
          <w:w w:val="115"/>
        </w:rPr>
        <w:t xml:space="preserve"> </w:t>
      </w:r>
      <w:r>
        <w:rPr>
          <w:color w:val="FFFFFF"/>
          <w:w w:val="115"/>
        </w:rPr>
        <w:t>to</w:t>
      </w:r>
      <w:r>
        <w:rPr>
          <w:color w:val="FFFFFF"/>
          <w:spacing w:val="-31"/>
          <w:w w:val="115"/>
        </w:rPr>
        <w:t xml:space="preserve"> </w:t>
      </w:r>
      <w:r>
        <w:rPr>
          <w:color w:val="FFFFFF"/>
          <w:w w:val="115"/>
        </w:rPr>
        <w:t>your</w:t>
      </w:r>
      <w:r>
        <w:rPr>
          <w:color w:val="FFFFFF"/>
          <w:spacing w:val="-31"/>
          <w:w w:val="115"/>
        </w:rPr>
        <w:t xml:space="preserve"> </w:t>
      </w:r>
      <w:r>
        <w:rPr>
          <w:color w:val="FFFFFF"/>
          <w:w w:val="115"/>
        </w:rPr>
        <w:t>home</w:t>
      </w:r>
      <w:r>
        <w:rPr>
          <w:color w:val="FFFFFF"/>
          <w:spacing w:val="-31"/>
          <w:w w:val="115"/>
        </w:rPr>
        <w:t xml:space="preserve"> </w:t>
      </w:r>
      <w:r>
        <w:rPr>
          <w:color w:val="FFFFFF"/>
          <w:w w:val="115"/>
        </w:rPr>
        <w:t>university for credit?</w:t>
      </w:r>
    </w:p>
    <w:p w:rsidR="00F1180D" w:rsidRDefault="00F1180D">
      <w:pPr>
        <w:pStyle w:val="BodyText"/>
        <w:spacing w:before="8"/>
        <w:rPr>
          <w:sz w:val="29"/>
        </w:rPr>
      </w:pPr>
    </w:p>
    <w:p w:rsidR="00F1180D" w:rsidRDefault="002471D2">
      <w:pPr>
        <w:pStyle w:val="BodyText"/>
        <w:spacing w:line="268" w:lineRule="auto"/>
        <w:ind w:left="182" w:right="70"/>
      </w:pPr>
      <w:r>
        <w:rPr>
          <w:color w:val="FFFFFF"/>
          <w:w w:val="110"/>
        </w:rPr>
        <w:t>If</w:t>
      </w:r>
      <w:r>
        <w:rPr>
          <w:color w:val="FFFFFF"/>
          <w:spacing w:val="-17"/>
          <w:w w:val="110"/>
        </w:rPr>
        <w:t xml:space="preserve"> </w:t>
      </w:r>
      <w:r>
        <w:rPr>
          <w:color w:val="FFFFFF"/>
          <w:w w:val="110"/>
        </w:rPr>
        <w:t>so,</w:t>
      </w:r>
      <w:r>
        <w:rPr>
          <w:color w:val="FFFFFF"/>
          <w:spacing w:val="-17"/>
          <w:w w:val="110"/>
        </w:rPr>
        <w:t xml:space="preserve"> </w:t>
      </w:r>
      <w:r>
        <w:rPr>
          <w:color w:val="FFFFFF"/>
          <w:w w:val="110"/>
        </w:rPr>
        <w:t>use</w:t>
      </w:r>
      <w:r>
        <w:rPr>
          <w:color w:val="FFFFFF"/>
          <w:spacing w:val="-17"/>
          <w:w w:val="110"/>
        </w:rPr>
        <w:t xml:space="preserve"> </w:t>
      </w:r>
      <w:r>
        <w:rPr>
          <w:color w:val="FFFFFF"/>
          <w:w w:val="110"/>
        </w:rPr>
        <w:t>this</w:t>
      </w:r>
      <w:r>
        <w:rPr>
          <w:color w:val="FFFFFF"/>
          <w:spacing w:val="-17"/>
          <w:w w:val="110"/>
        </w:rPr>
        <w:t xml:space="preserve"> </w:t>
      </w:r>
      <w:r>
        <w:rPr>
          <w:color w:val="FFFFFF"/>
          <w:w w:val="110"/>
        </w:rPr>
        <w:t>guide</w:t>
      </w:r>
      <w:r>
        <w:rPr>
          <w:color w:val="FFFFFF"/>
          <w:spacing w:val="-17"/>
          <w:w w:val="110"/>
        </w:rPr>
        <w:t xml:space="preserve"> </w:t>
      </w:r>
      <w:r>
        <w:rPr>
          <w:color w:val="FFFFFF"/>
          <w:w w:val="110"/>
        </w:rPr>
        <w:t>to</w:t>
      </w:r>
      <w:r>
        <w:rPr>
          <w:color w:val="FFFFFF"/>
          <w:spacing w:val="-17"/>
          <w:w w:val="110"/>
        </w:rPr>
        <w:t xml:space="preserve"> </w:t>
      </w:r>
      <w:r>
        <w:rPr>
          <w:color w:val="FFFFFF"/>
          <w:w w:val="110"/>
        </w:rPr>
        <w:t>get</w:t>
      </w:r>
      <w:r>
        <w:rPr>
          <w:color w:val="FFFFFF"/>
          <w:spacing w:val="-17"/>
          <w:w w:val="110"/>
        </w:rPr>
        <w:t xml:space="preserve"> </w:t>
      </w:r>
      <w:r>
        <w:rPr>
          <w:color w:val="FFFFFF"/>
          <w:w w:val="110"/>
        </w:rPr>
        <w:t xml:space="preserve">the </w:t>
      </w:r>
      <w:r>
        <w:rPr>
          <w:color w:val="FFFFFF"/>
          <w:w w:val="115"/>
        </w:rPr>
        <w:t>process</w:t>
      </w:r>
      <w:r>
        <w:rPr>
          <w:color w:val="FFFFFF"/>
          <w:spacing w:val="-5"/>
          <w:w w:val="115"/>
        </w:rPr>
        <w:t xml:space="preserve"> </w:t>
      </w:r>
      <w:r>
        <w:rPr>
          <w:color w:val="FFFFFF"/>
          <w:w w:val="115"/>
        </w:rPr>
        <w:t>started.</w:t>
      </w:r>
      <w:r>
        <w:rPr>
          <w:color w:val="FFFFFF"/>
          <w:spacing w:val="40"/>
          <w:w w:val="115"/>
        </w:rPr>
        <w:t xml:space="preserve"> </w:t>
      </w:r>
      <w:r>
        <w:rPr>
          <w:color w:val="FFFFFF"/>
          <w:w w:val="115"/>
        </w:rPr>
        <w:t>We</w:t>
      </w:r>
      <w:r>
        <w:rPr>
          <w:color w:val="FFFFFF"/>
          <w:spacing w:val="-5"/>
          <w:w w:val="115"/>
        </w:rPr>
        <w:t xml:space="preserve"> </w:t>
      </w:r>
      <w:r>
        <w:rPr>
          <w:color w:val="FFFFFF"/>
          <w:w w:val="115"/>
        </w:rPr>
        <w:t>cannot guarantee that any courses will meet your graduation requirements - that is determined by your home university - but this guide will offer suggestions on</w:t>
      </w:r>
      <w:r>
        <w:rPr>
          <w:color w:val="FFFFFF"/>
          <w:spacing w:val="-7"/>
          <w:w w:val="115"/>
        </w:rPr>
        <w:t xml:space="preserve"> </w:t>
      </w:r>
      <w:r>
        <w:rPr>
          <w:color w:val="FFFFFF"/>
          <w:w w:val="115"/>
        </w:rPr>
        <w:t>how</w:t>
      </w:r>
      <w:r>
        <w:rPr>
          <w:color w:val="FFFFFF"/>
          <w:spacing w:val="-7"/>
          <w:w w:val="115"/>
        </w:rPr>
        <w:t xml:space="preserve"> </w:t>
      </w:r>
      <w:r w:rsidR="0098360E">
        <w:rPr>
          <w:color w:val="FFFFFF"/>
          <w:w w:val="115"/>
        </w:rPr>
        <w:t>and where to begin</w:t>
      </w:r>
      <w:r>
        <w:rPr>
          <w:color w:val="FFFFFF"/>
          <w:w w:val="115"/>
        </w:rPr>
        <w:t>.</w:t>
      </w:r>
    </w:p>
    <w:p w:rsidR="00F1180D" w:rsidRDefault="002471D2">
      <w:pPr>
        <w:spacing w:before="88"/>
        <w:ind w:left="891"/>
        <w:rPr>
          <w:b/>
          <w:sz w:val="61"/>
        </w:rPr>
      </w:pPr>
      <w:r>
        <w:br w:type="column"/>
      </w:r>
      <w:r>
        <w:rPr>
          <w:b/>
          <w:color w:val="04366D"/>
          <w:position w:val="1"/>
          <w:sz w:val="102"/>
        </w:rPr>
        <w:t>G</w:t>
      </w:r>
      <w:r>
        <w:rPr>
          <w:b/>
          <w:color w:val="04366D"/>
          <w:spacing w:val="6"/>
          <w:position w:val="1"/>
          <w:sz w:val="102"/>
        </w:rPr>
        <w:t xml:space="preserve"> </w:t>
      </w:r>
      <w:r>
        <w:rPr>
          <w:b/>
          <w:color w:val="FFFFFF"/>
          <w:spacing w:val="-4"/>
          <w:sz w:val="61"/>
        </w:rPr>
        <w:t>lobal</w:t>
      </w:r>
    </w:p>
    <w:p w:rsidR="00F1180D" w:rsidRDefault="002471D2">
      <w:pPr>
        <w:spacing w:before="227"/>
        <w:ind w:left="942"/>
        <w:rPr>
          <w:b/>
          <w:sz w:val="61"/>
        </w:rPr>
      </w:pPr>
      <w:r>
        <w:rPr>
          <w:b/>
          <w:color w:val="04366D"/>
          <w:w w:val="105"/>
          <w:sz w:val="102"/>
        </w:rPr>
        <w:t>S</w:t>
      </w:r>
      <w:r>
        <w:rPr>
          <w:b/>
          <w:color w:val="04366D"/>
          <w:spacing w:val="24"/>
          <w:w w:val="105"/>
          <w:sz w:val="102"/>
        </w:rPr>
        <w:t xml:space="preserve"> </w:t>
      </w:r>
      <w:proofErr w:type="spellStart"/>
      <w:r>
        <w:rPr>
          <w:b/>
          <w:color w:val="FFFFFF"/>
          <w:spacing w:val="-4"/>
          <w:w w:val="105"/>
          <w:sz w:val="61"/>
        </w:rPr>
        <w:t>tudy</w:t>
      </w:r>
      <w:proofErr w:type="spellEnd"/>
    </w:p>
    <w:p w:rsidR="00F1180D" w:rsidRDefault="002471D2">
      <w:pPr>
        <w:spacing w:before="222"/>
        <w:ind w:left="923"/>
        <w:rPr>
          <w:b/>
          <w:sz w:val="61"/>
        </w:rPr>
      </w:pPr>
      <w:r>
        <w:rPr>
          <w:b/>
          <w:color w:val="04366D"/>
          <w:w w:val="105"/>
          <w:sz w:val="102"/>
        </w:rPr>
        <w:t>P</w:t>
      </w:r>
      <w:r>
        <w:rPr>
          <w:b/>
          <w:color w:val="04366D"/>
          <w:spacing w:val="17"/>
          <w:w w:val="105"/>
          <w:sz w:val="102"/>
        </w:rPr>
        <w:t xml:space="preserve"> </w:t>
      </w:r>
      <w:proofErr w:type="spellStart"/>
      <w:r>
        <w:rPr>
          <w:b/>
          <w:color w:val="FFFFFF"/>
          <w:spacing w:val="-2"/>
          <w:w w:val="105"/>
          <w:position w:val="1"/>
          <w:sz w:val="61"/>
        </w:rPr>
        <w:t>rogram</w:t>
      </w:r>
      <w:proofErr w:type="spellEnd"/>
    </w:p>
    <w:p w:rsidR="00F1180D" w:rsidRPr="00250351" w:rsidRDefault="002471D2" w:rsidP="00250351">
      <w:pPr>
        <w:pStyle w:val="ListParagraph"/>
        <w:numPr>
          <w:ilvl w:val="0"/>
          <w:numId w:val="3"/>
        </w:numPr>
        <w:spacing w:before="452" w:line="276" w:lineRule="auto"/>
        <w:rPr>
          <w:sz w:val="24"/>
          <w:szCs w:val="24"/>
        </w:rPr>
      </w:pPr>
      <w:r w:rsidRPr="00250351">
        <w:rPr>
          <w:color w:val="FFFFFF"/>
          <w:spacing w:val="-2"/>
          <w:w w:val="115"/>
          <w:sz w:val="24"/>
          <w:szCs w:val="24"/>
        </w:rPr>
        <w:t>Look</w:t>
      </w:r>
      <w:r w:rsidRPr="00250351">
        <w:rPr>
          <w:color w:val="FFFFFF"/>
          <w:spacing w:val="-28"/>
          <w:w w:val="115"/>
          <w:sz w:val="24"/>
          <w:szCs w:val="24"/>
        </w:rPr>
        <w:t xml:space="preserve"> </w:t>
      </w:r>
      <w:r w:rsidRPr="00250351">
        <w:rPr>
          <w:color w:val="FFFFFF"/>
          <w:spacing w:val="-2"/>
          <w:w w:val="115"/>
          <w:sz w:val="24"/>
          <w:szCs w:val="24"/>
        </w:rPr>
        <w:t>up</w:t>
      </w:r>
      <w:r w:rsidRPr="00250351">
        <w:rPr>
          <w:color w:val="FFFFFF"/>
          <w:spacing w:val="-28"/>
          <w:w w:val="115"/>
          <w:sz w:val="24"/>
          <w:szCs w:val="24"/>
        </w:rPr>
        <w:t xml:space="preserve"> </w:t>
      </w:r>
      <w:r w:rsidRPr="00250351">
        <w:rPr>
          <w:color w:val="FFFFFF"/>
          <w:spacing w:val="-2"/>
          <w:w w:val="115"/>
          <w:sz w:val="24"/>
          <w:szCs w:val="24"/>
        </w:rPr>
        <w:t>classes</w:t>
      </w:r>
      <w:r w:rsidRPr="00250351">
        <w:rPr>
          <w:color w:val="FFFFFF"/>
          <w:spacing w:val="-28"/>
          <w:w w:val="115"/>
          <w:sz w:val="24"/>
          <w:szCs w:val="24"/>
        </w:rPr>
        <w:t xml:space="preserve"> </w:t>
      </w:r>
      <w:r w:rsidRPr="00250351">
        <w:rPr>
          <w:color w:val="FFFFFF"/>
          <w:spacing w:val="-2"/>
          <w:w w:val="115"/>
          <w:sz w:val="24"/>
          <w:szCs w:val="24"/>
        </w:rPr>
        <w:t>in</w:t>
      </w:r>
      <w:r w:rsidRPr="00250351">
        <w:rPr>
          <w:color w:val="FFFFFF"/>
          <w:spacing w:val="-28"/>
          <w:w w:val="115"/>
          <w:sz w:val="24"/>
          <w:szCs w:val="24"/>
        </w:rPr>
        <w:t xml:space="preserve"> </w:t>
      </w:r>
      <w:r w:rsidRPr="00250351">
        <w:rPr>
          <w:color w:val="FFFFFF"/>
          <w:spacing w:val="-2"/>
          <w:w w:val="115"/>
          <w:sz w:val="24"/>
          <w:szCs w:val="24"/>
        </w:rPr>
        <w:t>the</w:t>
      </w:r>
      <w:r w:rsidRPr="00250351">
        <w:rPr>
          <w:color w:val="C6D9F1" w:themeColor="text2" w:themeTint="33"/>
          <w:spacing w:val="-28"/>
          <w:w w:val="115"/>
          <w:sz w:val="24"/>
          <w:szCs w:val="24"/>
        </w:rPr>
        <w:t xml:space="preserve"> </w:t>
      </w:r>
      <w:hyperlink r:id="rId8" w:history="1">
        <w:r w:rsidRPr="00250351">
          <w:rPr>
            <w:rStyle w:val="Hyperlink"/>
            <w:color w:val="C6D9F1" w:themeColor="text2" w:themeTint="33"/>
            <w:spacing w:val="-2"/>
            <w:w w:val="115"/>
            <w:sz w:val="24"/>
            <w:szCs w:val="24"/>
          </w:rPr>
          <w:t>General Catalog</w:t>
        </w:r>
      </w:hyperlink>
    </w:p>
    <w:p w:rsidR="00F1180D" w:rsidRPr="00250351" w:rsidRDefault="002471D2" w:rsidP="001B4645">
      <w:pPr>
        <w:pStyle w:val="ListParagraph"/>
        <w:numPr>
          <w:ilvl w:val="0"/>
          <w:numId w:val="1"/>
        </w:numPr>
        <w:spacing w:before="86" w:line="297" w:lineRule="auto"/>
        <w:rPr>
          <w:rFonts w:asciiTheme="minorHAnsi" w:hAnsiTheme="minorHAnsi" w:cstheme="minorHAnsi"/>
          <w:sz w:val="20"/>
          <w:szCs w:val="20"/>
        </w:rPr>
      </w:pPr>
      <w:r w:rsidRPr="00250351">
        <w:rPr>
          <w:rFonts w:asciiTheme="minorHAnsi" w:hAnsiTheme="minorHAnsi" w:cstheme="minorHAnsi"/>
          <w:color w:val="FFFFFF"/>
          <w:w w:val="115"/>
          <w:sz w:val="20"/>
          <w:szCs w:val="20"/>
        </w:rPr>
        <w:t>This</w:t>
      </w:r>
      <w:r w:rsidRPr="00250351">
        <w:rPr>
          <w:rFonts w:asciiTheme="minorHAnsi" w:hAnsiTheme="minorHAnsi" w:cstheme="minorHAnsi"/>
          <w:color w:val="FFFFFF"/>
          <w:spacing w:val="-18"/>
          <w:w w:val="115"/>
          <w:sz w:val="20"/>
          <w:szCs w:val="20"/>
        </w:rPr>
        <w:t xml:space="preserve"> </w:t>
      </w:r>
      <w:r w:rsidRPr="00250351">
        <w:rPr>
          <w:rFonts w:asciiTheme="minorHAnsi" w:hAnsiTheme="minorHAnsi" w:cstheme="minorHAnsi"/>
          <w:color w:val="FFFFFF"/>
          <w:w w:val="115"/>
          <w:sz w:val="20"/>
          <w:szCs w:val="20"/>
        </w:rPr>
        <w:t>will</w:t>
      </w:r>
      <w:r w:rsidRPr="00250351">
        <w:rPr>
          <w:rFonts w:asciiTheme="minorHAnsi" w:hAnsiTheme="minorHAnsi" w:cstheme="minorHAnsi"/>
          <w:color w:val="FFFFFF"/>
          <w:spacing w:val="-18"/>
          <w:w w:val="115"/>
          <w:sz w:val="20"/>
          <w:szCs w:val="20"/>
        </w:rPr>
        <w:t xml:space="preserve"> </w:t>
      </w:r>
      <w:r w:rsidRPr="00250351">
        <w:rPr>
          <w:rFonts w:asciiTheme="minorHAnsi" w:hAnsiTheme="minorHAnsi" w:cstheme="minorHAnsi"/>
          <w:color w:val="FFFFFF"/>
          <w:w w:val="115"/>
          <w:sz w:val="20"/>
          <w:szCs w:val="20"/>
        </w:rPr>
        <w:t>list</w:t>
      </w:r>
      <w:r w:rsidRPr="00250351">
        <w:rPr>
          <w:rFonts w:asciiTheme="minorHAnsi" w:hAnsiTheme="minorHAnsi" w:cstheme="minorHAnsi"/>
          <w:color w:val="FFFFFF"/>
          <w:spacing w:val="-18"/>
          <w:w w:val="115"/>
          <w:sz w:val="20"/>
          <w:szCs w:val="20"/>
        </w:rPr>
        <w:t xml:space="preserve"> </w:t>
      </w:r>
      <w:r w:rsidRPr="00250351">
        <w:rPr>
          <w:rFonts w:asciiTheme="minorHAnsi" w:hAnsiTheme="minorHAnsi" w:cstheme="minorHAnsi"/>
          <w:color w:val="FFFFFF"/>
          <w:w w:val="115"/>
          <w:sz w:val="20"/>
          <w:szCs w:val="20"/>
        </w:rPr>
        <w:t>all</w:t>
      </w:r>
      <w:r w:rsidRPr="00250351">
        <w:rPr>
          <w:rFonts w:asciiTheme="minorHAnsi" w:hAnsiTheme="minorHAnsi" w:cstheme="minorHAnsi"/>
          <w:color w:val="FFFFFF"/>
          <w:spacing w:val="-18"/>
          <w:w w:val="115"/>
          <w:sz w:val="20"/>
          <w:szCs w:val="20"/>
        </w:rPr>
        <w:t xml:space="preserve"> </w:t>
      </w:r>
      <w:r w:rsidRPr="00250351">
        <w:rPr>
          <w:rFonts w:asciiTheme="minorHAnsi" w:hAnsiTheme="minorHAnsi" w:cstheme="minorHAnsi"/>
          <w:color w:val="FFFFFF"/>
          <w:w w:val="115"/>
          <w:sz w:val="20"/>
          <w:szCs w:val="20"/>
        </w:rPr>
        <w:t>of</w:t>
      </w:r>
      <w:r w:rsidRPr="00250351">
        <w:rPr>
          <w:rFonts w:asciiTheme="minorHAnsi" w:hAnsiTheme="minorHAnsi" w:cstheme="minorHAnsi"/>
          <w:color w:val="FFFFFF"/>
          <w:spacing w:val="-18"/>
          <w:w w:val="115"/>
          <w:sz w:val="20"/>
          <w:szCs w:val="20"/>
        </w:rPr>
        <w:t xml:space="preserve"> </w:t>
      </w:r>
      <w:r w:rsidRPr="00250351">
        <w:rPr>
          <w:rFonts w:asciiTheme="minorHAnsi" w:hAnsiTheme="minorHAnsi" w:cstheme="minorHAnsi"/>
          <w:color w:val="FFFFFF"/>
          <w:w w:val="115"/>
          <w:sz w:val="20"/>
          <w:szCs w:val="20"/>
        </w:rPr>
        <w:t>the</w:t>
      </w:r>
      <w:r w:rsidRPr="00250351">
        <w:rPr>
          <w:rFonts w:asciiTheme="minorHAnsi" w:hAnsiTheme="minorHAnsi" w:cstheme="minorHAnsi"/>
          <w:color w:val="FFFFFF"/>
          <w:spacing w:val="-18"/>
          <w:w w:val="115"/>
          <w:sz w:val="20"/>
          <w:szCs w:val="20"/>
        </w:rPr>
        <w:t xml:space="preserve"> </w:t>
      </w:r>
      <w:r w:rsidRPr="00250351">
        <w:rPr>
          <w:rFonts w:asciiTheme="minorHAnsi" w:hAnsiTheme="minorHAnsi" w:cstheme="minorHAnsi"/>
          <w:color w:val="FFFFFF"/>
          <w:w w:val="115"/>
          <w:sz w:val="20"/>
          <w:szCs w:val="20"/>
        </w:rPr>
        <w:t>classes</w:t>
      </w:r>
      <w:r w:rsidRPr="00250351">
        <w:rPr>
          <w:rFonts w:asciiTheme="minorHAnsi" w:hAnsiTheme="minorHAnsi" w:cstheme="minorHAnsi"/>
          <w:color w:val="FFFFFF"/>
          <w:spacing w:val="-18"/>
          <w:w w:val="115"/>
          <w:sz w:val="20"/>
          <w:szCs w:val="20"/>
        </w:rPr>
        <w:t xml:space="preserve"> </w:t>
      </w:r>
      <w:r w:rsidRPr="00250351">
        <w:rPr>
          <w:rFonts w:asciiTheme="minorHAnsi" w:hAnsiTheme="minorHAnsi" w:cstheme="minorHAnsi"/>
          <w:color w:val="FFFFFF"/>
          <w:w w:val="115"/>
          <w:sz w:val="20"/>
          <w:szCs w:val="20"/>
        </w:rPr>
        <w:t xml:space="preserve">that </w:t>
      </w:r>
      <w:r w:rsidRPr="00250351">
        <w:rPr>
          <w:rFonts w:asciiTheme="minorHAnsi" w:hAnsiTheme="minorHAnsi" w:cstheme="minorHAnsi"/>
          <w:color w:val="FFFFFF"/>
          <w:w w:val="110"/>
          <w:sz w:val="20"/>
          <w:szCs w:val="20"/>
        </w:rPr>
        <w:t>UCD</w:t>
      </w:r>
      <w:r w:rsidRPr="00250351">
        <w:rPr>
          <w:rFonts w:asciiTheme="minorHAnsi" w:hAnsiTheme="minorHAnsi" w:cstheme="minorHAnsi"/>
          <w:color w:val="FFFFFF"/>
          <w:spacing w:val="-10"/>
          <w:w w:val="110"/>
          <w:sz w:val="20"/>
          <w:szCs w:val="20"/>
        </w:rPr>
        <w:t xml:space="preserve"> </w:t>
      </w:r>
      <w:r w:rsidRPr="00250351">
        <w:rPr>
          <w:rFonts w:asciiTheme="minorHAnsi" w:hAnsiTheme="minorHAnsi" w:cstheme="minorHAnsi"/>
          <w:color w:val="FFFFFF"/>
          <w:w w:val="110"/>
          <w:sz w:val="20"/>
          <w:szCs w:val="20"/>
        </w:rPr>
        <w:t>offers.</w:t>
      </w:r>
      <w:r w:rsidRPr="00250351">
        <w:rPr>
          <w:rFonts w:asciiTheme="minorHAnsi" w:hAnsiTheme="minorHAnsi" w:cstheme="minorHAnsi"/>
          <w:color w:val="FFFFFF"/>
          <w:spacing w:val="-10"/>
          <w:w w:val="110"/>
          <w:sz w:val="20"/>
          <w:szCs w:val="20"/>
        </w:rPr>
        <w:t xml:space="preserve"> </w:t>
      </w:r>
      <w:r w:rsidRPr="00250351">
        <w:rPr>
          <w:rFonts w:asciiTheme="minorHAnsi" w:hAnsiTheme="minorHAnsi" w:cstheme="minorHAnsi"/>
          <w:color w:val="FFFFFF"/>
          <w:w w:val="110"/>
          <w:sz w:val="20"/>
          <w:szCs w:val="20"/>
        </w:rPr>
        <w:t>It</w:t>
      </w:r>
      <w:r w:rsidRPr="00250351">
        <w:rPr>
          <w:rFonts w:asciiTheme="minorHAnsi" w:hAnsiTheme="minorHAnsi" w:cstheme="minorHAnsi"/>
          <w:color w:val="FFFFFF"/>
          <w:spacing w:val="-10"/>
          <w:w w:val="110"/>
          <w:sz w:val="20"/>
          <w:szCs w:val="20"/>
        </w:rPr>
        <w:t xml:space="preserve"> </w:t>
      </w:r>
      <w:r w:rsidRPr="00250351">
        <w:rPr>
          <w:rFonts w:asciiTheme="minorHAnsi" w:hAnsiTheme="minorHAnsi" w:cstheme="minorHAnsi"/>
          <w:color w:val="FFFFFF"/>
          <w:w w:val="110"/>
          <w:sz w:val="20"/>
          <w:szCs w:val="20"/>
        </w:rPr>
        <w:t>won't</w:t>
      </w:r>
      <w:r w:rsidRPr="00250351">
        <w:rPr>
          <w:rFonts w:asciiTheme="minorHAnsi" w:hAnsiTheme="minorHAnsi" w:cstheme="minorHAnsi"/>
          <w:color w:val="FFFFFF"/>
          <w:spacing w:val="-10"/>
          <w:w w:val="110"/>
          <w:sz w:val="20"/>
          <w:szCs w:val="20"/>
        </w:rPr>
        <w:t xml:space="preserve"> </w:t>
      </w:r>
      <w:r w:rsidRPr="00250351">
        <w:rPr>
          <w:rFonts w:asciiTheme="minorHAnsi" w:hAnsiTheme="minorHAnsi" w:cstheme="minorHAnsi"/>
          <w:color w:val="FFFFFF"/>
          <w:w w:val="110"/>
          <w:sz w:val="20"/>
          <w:szCs w:val="20"/>
        </w:rPr>
        <w:t>tell</w:t>
      </w:r>
      <w:r w:rsidRPr="00250351">
        <w:rPr>
          <w:rFonts w:asciiTheme="minorHAnsi" w:hAnsiTheme="minorHAnsi" w:cstheme="minorHAnsi"/>
          <w:color w:val="FFFFFF"/>
          <w:spacing w:val="-10"/>
          <w:w w:val="110"/>
          <w:sz w:val="20"/>
          <w:szCs w:val="20"/>
        </w:rPr>
        <w:t xml:space="preserve"> </w:t>
      </w:r>
      <w:r w:rsidRPr="00250351">
        <w:rPr>
          <w:rFonts w:asciiTheme="minorHAnsi" w:hAnsiTheme="minorHAnsi" w:cstheme="minorHAnsi"/>
          <w:color w:val="FFFFFF"/>
          <w:w w:val="110"/>
          <w:sz w:val="20"/>
          <w:szCs w:val="20"/>
        </w:rPr>
        <w:t>you</w:t>
      </w:r>
      <w:r w:rsidRPr="00250351">
        <w:rPr>
          <w:rFonts w:asciiTheme="minorHAnsi" w:hAnsiTheme="minorHAnsi" w:cstheme="minorHAnsi"/>
          <w:color w:val="FFFFFF"/>
          <w:spacing w:val="-10"/>
          <w:w w:val="110"/>
          <w:sz w:val="20"/>
          <w:szCs w:val="20"/>
        </w:rPr>
        <w:t xml:space="preserve"> </w:t>
      </w:r>
      <w:r w:rsidRPr="00250351">
        <w:rPr>
          <w:rFonts w:asciiTheme="minorHAnsi" w:hAnsiTheme="minorHAnsi" w:cstheme="minorHAnsi"/>
          <w:color w:val="FFFFFF"/>
          <w:w w:val="110"/>
          <w:sz w:val="20"/>
          <w:szCs w:val="20"/>
        </w:rPr>
        <w:t xml:space="preserve">which </w:t>
      </w:r>
      <w:r w:rsidRPr="00250351">
        <w:rPr>
          <w:rFonts w:asciiTheme="minorHAnsi" w:hAnsiTheme="minorHAnsi" w:cstheme="minorHAnsi"/>
          <w:color w:val="FFFFFF"/>
          <w:spacing w:val="-2"/>
          <w:w w:val="115"/>
          <w:sz w:val="20"/>
          <w:szCs w:val="20"/>
        </w:rPr>
        <w:t>term</w:t>
      </w:r>
      <w:r w:rsidRPr="00250351">
        <w:rPr>
          <w:rFonts w:asciiTheme="minorHAnsi" w:hAnsiTheme="minorHAnsi" w:cstheme="minorHAnsi"/>
          <w:color w:val="FFFFFF"/>
          <w:spacing w:val="-27"/>
          <w:w w:val="115"/>
          <w:sz w:val="20"/>
          <w:szCs w:val="20"/>
        </w:rPr>
        <w:t xml:space="preserve"> </w:t>
      </w:r>
      <w:r w:rsidRPr="00250351">
        <w:rPr>
          <w:rFonts w:asciiTheme="minorHAnsi" w:hAnsiTheme="minorHAnsi" w:cstheme="minorHAnsi"/>
          <w:color w:val="FFFFFF"/>
          <w:spacing w:val="-2"/>
          <w:w w:val="115"/>
          <w:sz w:val="20"/>
          <w:szCs w:val="20"/>
        </w:rPr>
        <w:t>they</w:t>
      </w:r>
      <w:r w:rsidRPr="00250351">
        <w:rPr>
          <w:rFonts w:asciiTheme="minorHAnsi" w:hAnsiTheme="minorHAnsi" w:cstheme="minorHAnsi"/>
          <w:color w:val="FFFFFF"/>
          <w:spacing w:val="-27"/>
          <w:w w:val="115"/>
          <w:sz w:val="20"/>
          <w:szCs w:val="20"/>
        </w:rPr>
        <w:t xml:space="preserve"> </w:t>
      </w:r>
      <w:r w:rsidRPr="00250351">
        <w:rPr>
          <w:rFonts w:asciiTheme="minorHAnsi" w:hAnsiTheme="minorHAnsi" w:cstheme="minorHAnsi"/>
          <w:color w:val="FFFFFF"/>
          <w:spacing w:val="-2"/>
          <w:w w:val="115"/>
          <w:sz w:val="20"/>
          <w:szCs w:val="20"/>
        </w:rPr>
        <w:t>are</w:t>
      </w:r>
      <w:r w:rsidRPr="00250351">
        <w:rPr>
          <w:rFonts w:asciiTheme="minorHAnsi" w:hAnsiTheme="minorHAnsi" w:cstheme="minorHAnsi"/>
          <w:color w:val="FFFFFF"/>
          <w:spacing w:val="-27"/>
          <w:w w:val="115"/>
          <w:sz w:val="20"/>
          <w:szCs w:val="20"/>
        </w:rPr>
        <w:t xml:space="preserve"> </w:t>
      </w:r>
      <w:r w:rsidRPr="00250351">
        <w:rPr>
          <w:rFonts w:asciiTheme="minorHAnsi" w:hAnsiTheme="minorHAnsi" w:cstheme="minorHAnsi"/>
          <w:color w:val="FFFFFF"/>
          <w:spacing w:val="-2"/>
          <w:w w:val="115"/>
          <w:sz w:val="20"/>
          <w:szCs w:val="20"/>
        </w:rPr>
        <w:t>offered</w:t>
      </w:r>
      <w:r w:rsidRPr="00250351">
        <w:rPr>
          <w:rFonts w:asciiTheme="minorHAnsi" w:hAnsiTheme="minorHAnsi" w:cstheme="minorHAnsi"/>
          <w:color w:val="FFFFFF"/>
          <w:spacing w:val="-26"/>
          <w:w w:val="115"/>
          <w:sz w:val="20"/>
          <w:szCs w:val="20"/>
        </w:rPr>
        <w:t xml:space="preserve"> </w:t>
      </w:r>
      <w:r w:rsidRPr="00250351">
        <w:rPr>
          <w:rFonts w:asciiTheme="minorHAnsi" w:hAnsiTheme="minorHAnsi" w:cstheme="minorHAnsi"/>
          <w:color w:val="FFFFFF"/>
          <w:spacing w:val="-2"/>
          <w:w w:val="115"/>
          <w:sz w:val="20"/>
          <w:szCs w:val="20"/>
        </w:rPr>
        <w:t>though</w:t>
      </w:r>
      <w:r w:rsidR="0098360E">
        <w:rPr>
          <w:rFonts w:asciiTheme="minorHAnsi" w:hAnsiTheme="minorHAnsi" w:cstheme="minorHAnsi"/>
          <w:color w:val="FFFFFF"/>
          <w:spacing w:val="-2"/>
          <w:w w:val="115"/>
          <w:sz w:val="20"/>
          <w:szCs w:val="20"/>
        </w:rPr>
        <w:t>, so also use the Class Search Tool.</w:t>
      </w:r>
    </w:p>
    <w:p w:rsidR="00F1180D" w:rsidRPr="00250351" w:rsidRDefault="002471D2" w:rsidP="00250351">
      <w:pPr>
        <w:pStyle w:val="ListParagraph"/>
        <w:numPr>
          <w:ilvl w:val="0"/>
          <w:numId w:val="3"/>
        </w:numPr>
        <w:spacing w:before="179" w:line="276" w:lineRule="auto"/>
        <w:rPr>
          <w:color w:val="FFFFFF"/>
          <w:w w:val="115"/>
          <w:sz w:val="24"/>
          <w:szCs w:val="24"/>
        </w:rPr>
      </w:pPr>
      <w:r w:rsidRPr="00250351">
        <w:rPr>
          <w:color w:val="FFFFFF"/>
          <w:w w:val="110"/>
          <w:sz w:val="24"/>
          <w:szCs w:val="24"/>
        </w:rPr>
        <w:t>Use</w:t>
      </w:r>
      <w:r w:rsidRPr="00250351">
        <w:rPr>
          <w:color w:val="FFFFFF"/>
          <w:spacing w:val="-7"/>
          <w:w w:val="110"/>
          <w:sz w:val="24"/>
          <w:szCs w:val="24"/>
        </w:rPr>
        <w:t xml:space="preserve"> </w:t>
      </w:r>
      <w:r w:rsidRPr="00250351">
        <w:rPr>
          <w:color w:val="FFFFFF"/>
          <w:w w:val="110"/>
          <w:sz w:val="24"/>
          <w:szCs w:val="24"/>
        </w:rPr>
        <w:t>the</w:t>
      </w:r>
      <w:r w:rsidRPr="00250351">
        <w:rPr>
          <w:color w:val="FFFFFF"/>
          <w:spacing w:val="-7"/>
          <w:w w:val="110"/>
          <w:sz w:val="24"/>
          <w:szCs w:val="24"/>
        </w:rPr>
        <w:t xml:space="preserve"> </w:t>
      </w:r>
      <w:hyperlink r:id="rId9" w:history="1">
        <w:r w:rsidRPr="00250351">
          <w:rPr>
            <w:rStyle w:val="Hyperlink"/>
            <w:color w:val="C6D9F1" w:themeColor="text2" w:themeTint="33"/>
            <w:w w:val="110"/>
            <w:sz w:val="24"/>
            <w:szCs w:val="24"/>
          </w:rPr>
          <w:t>Class</w:t>
        </w:r>
        <w:r w:rsidRPr="00250351">
          <w:rPr>
            <w:rStyle w:val="Hyperlink"/>
            <w:color w:val="C6D9F1" w:themeColor="text2" w:themeTint="33"/>
            <w:spacing w:val="-7"/>
            <w:w w:val="110"/>
            <w:sz w:val="24"/>
            <w:szCs w:val="24"/>
          </w:rPr>
          <w:t xml:space="preserve"> </w:t>
        </w:r>
        <w:r w:rsidRPr="00250351">
          <w:rPr>
            <w:rStyle w:val="Hyperlink"/>
            <w:color w:val="C6D9F1" w:themeColor="text2" w:themeTint="33"/>
            <w:w w:val="110"/>
            <w:sz w:val="24"/>
            <w:szCs w:val="24"/>
          </w:rPr>
          <w:t>Search</w:t>
        </w:r>
        <w:r w:rsidRPr="00250351">
          <w:rPr>
            <w:rStyle w:val="Hyperlink"/>
            <w:color w:val="C6D9F1" w:themeColor="text2" w:themeTint="33"/>
            <w:spacing w:val="-7"/>
            <w:w w:val="110"/>
            <w:sz w:val="24"/>
            <w:szCs w:val="24"/>
          </w:rPr>
          <w:t xml:space="preserve"> </w:t>
        </w:r>
        <w:r w:rsidRPr="00250351">
          <w:rPr>
            <w:rStyle w:val="Hyperlink"/>
            <w:color w:val="C6D9F1" w:themeColor="text2" w:themeTint="33"/>
            <w:w w:val="110"/>
            <w:sz w:val="24"/>
            <w:szCs w:val="24"/>
          </w:rPr>
          <w:t>Tool</w:t>
        </w:r>
      </w:hyperlink>
      <w:r w:rsidRPr="00250351">
        <w:rPr>
          <w:color w:val="FFFFFF"/>
          <w:spacing w:val="-7"/>
          <w:w w:val="110"/>
          <w:sz w:val="24"/>
          <w:szCs w:val="24"/>
        </w:rPr>
        <w:t xml:space="preserve"> </w:t>
      </w:r>
      <w:r w:rsidRPr="00250351">
        <w:rPr>
          <w:color w:val="FFFFFF"/>
          <w:w w:val="110"/>
          <w:sz w:val="24"/>
          <w:szCs w:val="24"/>
        </w:rPr>
        <w:t>to</w:t>
      </w:r>
      <w:r w:rsidRPr="00250351">
        <w:rPr>
          <w:color w:val="FFFFFF"/>
          <w:spacing w:val="-7"/>
          <w:w w:val="110"/>
          <w:sz w:val="24"/>
          <w:szCs w:val="24"/>
        </w:rPr>
        <w:t xml:space="preserve"> </w:t>
      </w:r>
      <w:r w:rsidRPr="00250351">
        <w:rPr>
          <w:color w:val="FFFFFF"/>
          <w:w w:val="110"/>
          <w:sz w:val="24"/>
          <w:szCs w:val="24"/>
        </w:rPr>
        <w:t xml:space="preserve">refine </w:t>
      </w:r>
      <w:r w:rsidRPr="00250351">
        <w:rPr>
          <w:color w:val="FFFFFF"/>
          <w:w w:val="115"/>
          <w:sz w:val="24"/>
          <w:szCs w:val="24"/>
        </w:rPr>
        <w:t>your search</w:t>
      </w:r>
    </w:p>
    <w:p w:rsidR="001B4645" w:rsidRPr="00250351" w:rsidRDefault="001B4645" w:rsidP="001B4645">
      <w:pPr>
        <w:pStyle w:val="ListParagraph"/>
        <w:numPr>
          <w:ilvl w:val="0"/>
          <w:numId w:val="1"/>
        </w:numPr>
        <w:spacing w:before="86" w:line="297" w:lineRule="auto"/>
        <w:rPr>
          <w:rFonts w:asciiTheme="minorHAnsi" w:hAnsiTheme="minorHAnsi" w:cstheme="minorHAnsi"/>
          <w:sz w:val="20"/>
          <w:szCs w:val="20"/>
        </w:rPr>
      </w:pPr>
      <w:r w:rsidRPr="00250351">
        <w:rPr>
          <w:rFonts w:asciiTheme="minorHAnsi" w:hAnsiTheme="minorHAnsi" w:cstheme="minorHAnsi"/>
          <w:color w:val="FFFFFF"/>
          <w:w w:val="115"/>
          <w:sz w:val="20"/>
          <w:szCs w:val="20"/>
        </w:rPr>
        <w:t xml:space="preserve">You can use this to filter by subject areas, units, etc. </w:t>
      </w:r>
      <w:r w:rsidR="00250351" w:rsidRPr="00250351">
        <w:rPr>
          <w:rFonts w:asciiTheme="minorHAnsi" w:hAnsiTheme="minorHAnsi" w:cstheme="minorHAnsi"/>
          <w:color w:val="FFFFFF"/>
          <w:w w:val="115"/>
          <w:sz w:val="20"/>
          <w:szCs w:val="20"/>
        </w:rPr>
        <w:t xml:space="preserve">If you want to look for classes in upcoming terms that are not listed, you can search </w:t>
      </w:r>
      <w:r w:rsidR="0098360E">
        <w:rPr>
          <w:rFonts w:asciiTheme="minorHAnsi" w:hAnsiTheme="minorHAnsi" w:cstheme="minorHAnsi"/>
          <w:color w:val="FFFFFF"/>
          <w:w w:val="115"/>
          <w:sz w:val="20"/>
          <w:szCs w:val="20"/>
        </w:rPr>
        <w:t xml:space="preserve">a </w:t>
      </w:r>
      <w:r w:rsidR="00250351" w:rsidRPr="00250351">
        <w:rPr>
          <w:rFonts w:asciiTheme="minorHAnsi" w:hAnsiTheme="minorHAnsi" w:cstheme="minorHAnsi"/>
          <w:color w:val="FFFFFF"/>
          <w:w w:val="115"/>
          <w:sz w:val="20"/>
          <w:szCs w:val="20"/>
        </w:rPr>
        <w:t>term from the previous year and it will give you a general idea of what will be offered.</w:t>
      </w:r>
      <w:bookmarkStart w:id="0" w:name="_GoBack"/>
      <w:bookmarkEnd w:id="0"/>
    </w:p>
    <w:p w:rsidR="001B4645" w:rsidRPr="00250351" w:rsidRDefault="001B4645" w:rsidP="00250351">
      <w:pPr>
        <w:pStyle w:val="ListParagraph"/>
        <w:numPr>
          <w:ilvl w:val="0"/>
          <w:numId w:val="3"/>
        </w:numPr>
        <w:spacing w:before="86" w:line="297" w:lineRule="auto"/>
        <w:rPr>
          <w:color w:val="FFFFFF" w:themeColor="background1"/>
          <w:sz w:val="24"/>
          <w:szCs w:val="24"/>
        </w:rPr>
      </w:pPr>
      <w:r w:rsidRPr="00250351">
        <w:rPr>
          <w:color w:val="FFFFFF" w:themeColor="background1"/>
          <w:sz w:val="24"/>
          <w:szCs w:val="24"/>
        </w:rPr>
        <w:t xml:space="preserve">Use the </w:t>
      </w:r>
      <w:hyperlink r:id="rId10" w:history="1">
        <w:r w:rsidRPr="00250351">
          <w:rPr>
            <w:rStyle w:val="Hyperlink"/>
            <w:color w:val="C6D9F1" w:themeColor="text2" w:themeTint="33"/>
            <w:sz w:val="24"/>
            <w:szCs w:val="24"/>
          </w:rPr>
          <w:t>GSP Syllabus database</w:t>
        </w:r>
      </w:hyperlink>
      <w:r w:rsidRPr="00250351">
        <w:rPr>
          <w:color w:val="FFFFFF" w:themeColor="background1"/>
          <w:sz w:val="24"/>
          <w:szCs w:val="24"/>
        </w:rPr>
        <w:t xml:space="preserve"> to find more details on individual courses.</w:t>
      </w:r>
    </w:p>
    <w:p w:rsidR="001B4645" w:rsidRPr="00250351" w:rsidRDefault="001B4645" w:rsidP="002471D2">
      <w:pPr>
        <w:spacing w:before="86" w:line="297" w:lineRule="auto"/>
        <w:ind w:left="720"/>
        <w:rPr>
          <w:rFonts w:asciiTheme="minorHAnsi" w:hAnsiTheme="minorHAnsi" w:cstheme="minorHAnsi"/>
          <w:color w:val="FFFFFF" w:themeColor="background1"/>
          <w:sz w:val="20"/>
          <w:szCs w:val="20"/>
        </w:rPr>
      </w:pPr>
      <w:r w:rsidRPr="00250351">
        <w:rPr>
          <w:rFonts w:asciiTheme="minorHAnsi" w:hAnsiTheme="minorHAnsi" w:cstheme="minorHAnsi"/>
          <w:color w:val="FFFFFF" w:themeColor="background1"/>
          <w:sz w:val="20"/>
          <w:szCs w:val="20"/>
        </w:rPr>
        <w:t xml:space="preserve">UCD does not post all of its syllabi </w:t>
      </w:r>
      <w:r w:rsidR="002471D2" w:rsidRPr="00250351">
        <w:rPr>
          <w:rFonts w:asciiTheme="minorHAnsi" w:hAnsiTheme="minorHAnsi" w:cstheme="minorHAnsi"/>
          <w:color w:val="FFFFFF" w:themeColor="background1"/>
          <w:sz w:val="20"/>
          <w:szCs w:val="20"/>
        </w:rPr>
        <w:t xml:space="preserve">so you have to search to find them.  </w:t>
      </w:r>
      <w:r w:rsidRPr="00250351">
        <w:rPr>
          <w:rFonts w:asciiTheme="minorHAnsi" w:hAnsiTheme="minorHAnsi" w:cstheme="minorHAnsi"/>
          <w:color w:val="FFFFFF" w:themeColor="background1"/>
          <w:sz w:val="20"/>
          <w:szCs w:val="20"/>
        </w:rPr>
        <w:t xml:space="preserve">We </w:t>
      </w:r>
      <w:r w:rsidR="002471D2" w:rsidRPr="00250351">
        <w:rPr>
          <w:rFonts w:asciiTheme="minorHAnsi" w:hAnsiTheme="minorHAnsi" w:cstheme="minorHAnsi"/>
          <w:color w:val="FFFFFF" w:themeColor="background1"/>
          <w:sz w:val="20"/>
          <w:szCs w:val="20"/>
        </w:rPr>
        <w:t xml:space="preserve">have some saved </w:t>
      </w:r>
      <w:r w:rsidRPr="00250351">
        <w:rPr>
          <w:rFonts w:asciiTheme="minorHAnsi" w:hAnsiTheme="minorHAnsi" w:cstheme="minorHAnsi"/>
          <w:color w:val="FFFFFF" w:themeColor="background1"/>
          <w:sz w:val="20"/>
          <w:szCs w:val="20"/>
        </w:rPr>
        <w:t xml:space="preserve">in our database.  Search UCD department webpages for more. For instance, Math posts theirs </w:t>
      </w:r>
      <w:hyperlink r:id="rId11" w:history="1">
        <w:r w:rsidRPr="00250351">
          <w:rPr>
            <w:rStyle w:val="Hyperlink"/>
            <w:rFonts w:asciiTheme="minorHAnsi" w:hAnsiTheme="minorHAnsi" w:cstheme="minorHAnsi"/>
            <w:color w:val="C6D9F1" w:themeColor="text2" w:themeTint="33"/>
            <w:sz w:val="20"/>
            <w:szCs w:val="20"/>
          </w:rPr>
          <w:t>here</w:t>
        </w:r>
      </w:hyperlink>
    </w:p>
    <w:p w:rsidR="002471D2" w:rsidRPr="00250351" w:rsidRDefault="002471D2" w:rsidP="00250351">
      <w:pPr>
        <w:pStyle w:val="ListParagraph"/>
        <w:numPr>
          <w:ilvl w:val="0"/>
          <w:numId w:val="3"/>
        </w:numPr>
        <w:spacing w:before="86" w:line="297" w:lineRule="auto"/>
        <w:rPr>
          <w:color w:val="FFFFFF" w:themeColor="background1"/>
          <w:sz w:val="24"/>
          <w:szCs w:val="24"/>
        </w:rPr>
      </w:pPr>
      <w:r w:rsidRPr="00250351">
        <w:rPr>
          <w:color w:val="FFFFFF" w:themeColor="background1"/>
          <w:sz w:val="24"/>
          <w:szCs w:val="24"/>
        </w:rPr>
        <w:t>Talk to your advisor and former GSP students to find recommendations</w:t>
      </w:r>
    </w:p>
    <w:p w:rsidR="002471D2" w:rsidRPr="00250351" w:rsidRDefault="002471D2" w:rsidP="00250351">
      <w:pPr>
        <w:pStyle w:val="ListParagraph"/>
        <w:numPr>
          <w:ilvl w:val="0"/>
          <w:numId w:val="3"/>
        </w:numPr>
        <w:spacing w:before="86" w:line="297" w:lineRule="auto"/>
        <w:rPr>
          <w:color w:val="FFFFFF" w:themeColor="background1"/>
          <w:sz w:val="24"/>
          <w:szCs w:val="24"/>
        </w:rPr>
      </w:pPr>
      <w:r w:rsidRPr="00250351">
        <w:rPr>
          <w:color w:val="FFFFFF" w:themeColor="background1"/>
          <w:sz w:val="24"/>
          <w:szCs w:val="24"/>
        </w:rPr>
        <w:t xml:space="preserve">Talk to GSP advisors.  We will not know what your course requirements are at home but we can assist you navigating our course pages. </w:t>
      </w:r>
    </w:p>
    <w:p w:rsidR="001B4645" w:rsidRDefault="001B4645">
      <w:pPr>
        <w:spacing w:before="179" w:line="276" w:lineRule="auto"/>
        <w:ind w:left="103"/>
        <w:rPr>
          <w:color w:val="FFFFFF"/>
          <w:w w:val="115"/>
          <w:sz w:val="28"/>
        </w:rPr>
      </w:pPr>
    </w:p>
    <w:p w:rsidR="00F1180D" w:rsidRDefault="00F1180D">
      <w:pPr>
        <w:pStyle w:val="BodyText"/>
        <w:rPr>
          <w:sz w:val="34"/>
        </w:rPr>
      </w:pPr>
    </w:p>
    <w:sectPr w:rsidR="00F1180D">
      <w:type w:val="continuous"/>
      <w:pgSz w:w="12240" w:h="15840"/>
      <w:pgMar w:top="1080" w:right="1020" w:bottom="280" w:left="1120" w:header="720" w:footer="720" w:gutter="0"/>
      <w:cols w:num="2" w:space="720" w:equalWidth="0">
        <w:col w:w="4696" w:space="324"/>
        <w:col w:w="508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40D2075"/>
    <w:multiLevelType w:val="hybridMultilevel"/>
    <w:tmpl w:val="7AA22090"/>
    <w:lvl w:ilvl="0" w:tplc="55122038">
      <w:numFmt w:val="bullet"/>
      <w:lvlText w:val="-"/>
      <w:lvlJc w:val="left"/>
      <w:pPr>
        <w:ind w:left="720" w:hanging="360"/>
      </w:pPr>
      <w:rPr>
        <w:rFonts w:ascii="Tahoma" w:eastAsia="Tahoma" w:hAnsi="Tahoma" w:cs="Tahoma" w:hint="default"/>
        <w:color w:val="FFFFFF"/>
        <w:w w:val="115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7AB3504"/>
    <w:multiLevelType w:val="hybridMultilevel"/>
    <w:tmpl w:val="16B2FD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C1C22E3"/>
    <w:multiLevelType w:val="hybridMultilevel"/>
    <w:tmpl w:val="48C86E3E"/>
    <w:lvl w:ilvl="0" w:tplc="AA0AF5E0">
      <w:start w:val="1"/>
      <w:numFmt w:val="decimal"/>
      <w:lvlText w:val="%1."/>
      <w:lvlJc w:val="left"/>
      <w:pPr>
        <w:ind w:left="510" w:hanging="360"/>
      </w:pPr>
      <w:rPr>
        <w:rFonts w:hint="default"/>
        <w:color w:val="FFFFFF"/>
        <w:w w:val="115"/>
      </w:rPr>
    </w:lvl>
    <w:lvl w:ilvl="1" w:tplc="04090019">
      <w:start w:val="1"/>
      <w:numFmt w:val="lowerLetter"/>
      <w:lvlText w:val="%2."/>
      <w:lvlJc w:val="left"/>
      <w:pPr>
        <w:ind w:left="1230" w:hanging="360"/>
      </w:pPr>
    </w:lvl>
    <w:lvl w:ilvl="2" w:tplc="0409001B" w:tentative="1">
      <w:start w:val="1"/>
      <w:numFmt w:val="lowerRoman"/>
      <w:lvlText w:val="%3."/>
      <w:lvlJc w:val="right"/>
      <w:pPr>
        <w:ind w:left="1950" w:hanging="180"/>
      </w:pPr>
    </w:lvl>
    <w:lvl w:ilvl="3" w:tplc="0409000F" w:tentative="1">
      <w:start w:val="1"/>
      <w:numFmt w:val="decimal"/>
      <w:lvlText w:val="%4."/>
      <w:lvlJc w:val="left"/>
      <w:pPr>
        <w:ind w:left="2670" w:hanging="360"/>
      </w:pPr>
    </w:lvl>
    <w:lvl w:ilvl="4" w:tplc="04090019" w:tentative="1">
      <w:start w:val="1"/>
      <w:numFmt w:val="lowerLetter"/>
      <w:lvlText w:val="%5."/>
      <w:lvlJc w:val="left"/>
      <w:pPr>
        <w:ind w:left="3390" w:hanging="360"/>
      </w:pPr>
    </w:lvl>
    <w:lvl w:ilvl="5" w:tplc="0409001B" w:tentative="1">
      <w:start w:val="1"/>
      <w:numFmt w:val="lowerRoman"/>
      <w:lvlText w:val="%6."/>
      <w:lvlJc w:val="right"/>
      <w:pPr>
        <w:ind w:left="4110" w:hanging="180"/>
      </w:pPr>
    </w:lvl>
    <w:lvl w:ilvl="6" w:tplc="0409000F" w:tentative="1">
      <w:start w:val="1"/>
      <w:numFmt w:val="decimal"/>
      <w:lvlText w:val="%7."/>
      <w:lvlJc w:val="left"/>
      <w:pPr>
        <w:ind w:left="4830" w:hanging="360"/>
      </w:pPr>
    </w:lvl>
    <w:lvl w:ilvl="7" w:tplc="04090019" w:tentative="1">
      <w:start w:val="1"/>
      <w:numFmt w:val="lowerLetter"/>
      <w:lvlText w:val="%8."/>
      <w:lvlJc w:val="left"/>
      <w:pPr>
        <w:ind w:left="5550" w:hanging="360"/>
      </w:pPr>
    </w:lvl>
    <w:lvl w:ilvl="8" w:tplc="0409001B" w:tentative="1">
      <w:start w:val="1"/>
      <w:numFmt w:val="lowerRoman"/>
      <w:lvlText w:val="%9."/>
      <w:lvlJc w:val="right"/>
      <w:pPr>
        <w:ind w:left="627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F1180D"/>
    <w:rsid w:val="001B4645"/>
    <w:rsid w:val="002471D2"/>
    <w:rsid w:val="00250351"/>
    <w:rsid w:val="0098360E"/>
    <w:rsid w:val="00F118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3"/>
    <o:shapelayout v:ext="edit">
      <o:idmap v:ext="edit" data="1"/>
    </o:shapelayout>
  </w:shapeDefaults>
  <w:decimalSymbol w:val="."/>
  <w:listSeparator w:val=","/>
  <w14:docId w14:val="08733AEF"/>
  <w15:docId w15:val="{AE14D159-6604-4E07-9AF0-01C1A8FADC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rFonts w:ascii="Tahoma" w:eastAsia="Tahoma" w:hAnsi="Tahoma" w:cs="Tahoma"/>
    </w:rPr>
  </w:style>
  <w:style w:type="paragraph" w:styleId="Heading1">
    <w:name w:val="heading 1"/>
    <w:basedOn w:val="Normal"/>
    <w:uiPriority w:val="9"/>
    <w:qFormat/>
    <w:pPr>
      <w:spacing w:before="233"/>
      <w:ind w:left="103"/>
      <w:outlineLvl w:val="0"/>
    </w:pPr>
    <w:rPr>
      <w:b/>
      <w:bCs/>
      <w:sz w:val="41"/>
      <w:szCs w:val="4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30"/>
      <w:szCs w:val="30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Hyperlink">
    <w:name w:val="Hyperlink"/>
    <w:basedOn w:val="DefaultParagraphFont"/>
    <w:uiPriority w:val="99"/>
    <w:unhideWhenUsed/>
    <w:rsid w:val="001B4645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B464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atalog.ucdavis.edu/courses-subject-code/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s://www.math.ucdavis.edu/courses/syllabi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s://ucdavis.box.com/s/4rc2elw108uoc5horga1ztfi3wt9y5lx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registrar-apps.ucdavis.edu/courses/search/index.cf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243</Words>
  <Characters>1391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Copy of GSP Flyers</vt:lpstr>
    </vt:vector>
  </TitlesOfParts>
  <Company/>
  <LinksUpToDate>false</LinksUpToDate>
  <CharactersWithSpaces>1631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Copy of GSP Flyers</dc:title>
  <dc:creator>Greg Gundersen</dc:creator>
  <cp:keywords>DAFZ6biBqcQ,BAFHizgL4tY</cp:keywords>
  <cp:lastModifiedBy>Greg D Gundersen</cp:lastModifiedBy>
  <cp:revision>4</cp:revision>
  <dcterms:created xsi:type="dcterms:W3CDTF">2023-02-07T22:07:00Z</dcterms:created>
  <dcterms:modified xsi:type="dcterms:W3CDTF">2023-02-24T22:28:00Z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2023-02-07T00:00:00Z</vt:filetime>
  </property>
  <property fmtid="{D5CDD505-2E9C-101B-9397-08002B2CF9AE}" pid="3" name="Creator">
    <vt:lpwstr>Canva</vt:lpwstr>
  </property>
  <property fmtid="{D5CDD505-2E9C-101B-9397-08002B2CF9AE}" pid="4" name="LastSaved">
    <vt:filetime>2023-02-07T00:00:00Z</vt:filetime>
  </property>
  <property fmtid="{D5CDD505-2E9C-101B-9397-08002B2CF9AE}" pid="5" name="Producer">
    <vt:lpwstr>Canva</vt:lpwstr>
  </property>
</Properties>
</file>